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AF" w:rsidRPr="00E32BF8" w:rsidRDefault="003979AF" w:rsidP="003979AF">
      <w:pPr>
        <w:snapToGrid w:val="0"/>
        <w:spacing w:line="440" w:lineRule="exact"/>
        <w:ind w:firstLineChars="200" w:firstLine="482"/>
        <w:jc w:val="center"/>
        <w:rPr>
          <w:rFonts w:ascii="黑体" w:eastAsia="黑体" w:hAnsi="宋体"/>
          <w:b/>
          <w:sz w:val="24"/>
        </w:rPr>
      </w:pPr>
      <w:bookmarkStart w:id="0" w:name="_GoBack"/>
      <w:bookmarkEnd w:id="0"/>
      <w:r w:rsidRPr="00E32BF8">
        <w:rPr>
          <w:rFonts w:ascii="黑体" w:eastAsia="黑体" w:hAnsi="宋体" w:hint="eastAsia"/>
          <w:b/>
          <w:sz w:val="24"/>
        </w:rPr>
        <w:t>24、金钱的魔力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学习目标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1.熟读课文，了解故事发生的情境，能从内心批评和唾弃托德和老板在金钱面前的丑恶    嘴脸。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2.通过对描写人物的语言的揣摩，把握托德和老板的特点，感受课文神态描写和语言描写的传神之处。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3.认识课文中的4个生字，读读记记“魔力、通融、刻薄、武断、熔岩、窘况、阔佬、撵跑、雅致、考究、妙不可言、十全十美”等词语，积累有关语言。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    4.培养自己阅读外国名著的兴趣。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学习重点、难点</w:t>
      </w:r>
      <w:r w:rsidRPr="00E32BF8">
        <w:rPr>
          <w:rFonts w:ascii="宋体" w:hAnsi="宋体" w:hint="eastAsia"/>
          <w:b/>
          <w:sz w:val="24"/>
        </w:rPr>
        <w:t>：</w:t>
      </w:r>
      <w:r w:rsidRPr="00E32BF8">
        <w:rPr>
          <w:rFonts w:ascii="宋体" w:hAnsi="宋体" w:hint="eastAsia"/>
          <w:sz w:val="24"/>
        </w:rPr>
        <w:t>通过对作品的阅读，把握托德、老板的性格特点。了解作者通过人物语言、动作、神态的前后对比，刻画人物形象的方法。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课前准备</w:t>
      </w:r>
      <w:r w:rsidRPr="00E32BF8">
        <w:rPr>
          <w:rFonts w:ascii="宋体" w:hAnsi="宋体" w:hint="eastAsia"/>
          <w:b/>
          <w:sz w:val="24"/>
        </w:rPr>
        <w:t>：</w:t>
      </w:r>
      <w:r w:rsidRPr="00E32BF8">
        <w:rPr>
          <w:rFonts w:ascii="宋体" w:hAnsi="宋体" w:hint="eastAsia"/>
          <w:sz w:val="24"/>
        </w:rPr>
        <w:t>搜集阅读《百万英镑》，了解故事梗概。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课时安排</w:t>
      </w:r>
      <w:r w:rsidRPr="00E32BF8">
        <w:rPr>
          <w:rFonts w:ascii="宋体" w:hAnsi="宋体" w:hint="eastAsia"/>
          <w:b/>
          <w:sz w:val="24"/>
        </w:rPr>
        <w:t>：</w:t>
      </w:r>
      <w:r w:rsidRPr="00E32BF8">
        <w:rPr>
          <w:rFonts w:ascii="宋体" w:hAnsi="宋体" w:hint="eastAsia"/>
          <w:sz w:val="24"/>
        </w:rPr>
        <w:t>1课时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一、预习导航：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黑体" w:eastAsia="黑体" w:hAnsi="宋体"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课文导读：</w:t>
      </w:r>
    </w:p>
    <w:p w:rsidR="003979AF" w:rsidRPr="00E32BF8" w:rsidRDefault="003979AF" w:rsidP="003979AF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 xml:space="preserve">同学们： </w:t>
      </w:r>
      <w:r w:rsidRPr="00E32BF8">
        <w:rPr>
          <w:rFonts w:cs="宋体" w:hint="eastAsia"/>
          <w:kern w:val="0"/>
          <w:sz w:val="24"/>
        </w:rPr>
        <w:t>读到课题，你马上就会想起“钱财能使鬼推磨”这句俗语。金钱的魔力究竟有多大？他能把一个人改变到什么程度？赶紧去读读文章吧。这篇课文节选自美国著名作家马克</w:t>
      </w:r>
      <w:r w:rsidRPr="00E32BF8">
        <w:rPr>
          <w:rFonts w:cs="宋体" w:hint="eastAsia"/>
          <w:kern w:val="0"/>
          <w:sz w:val="24"/>
        </w:rPr>
        <w:t>-</w:t>
      </w:r>
      <w:r w:rsidRPr="00E32BF8">
        <w:rPr>
          <w:rFonts w:cs="宋体" w:hint="eastAsia"/>
          <w:kern w:val="0"/>
          <w:sz w:val="24"/>
        </w:rPr>
        <w:t>吐温写的短篇小说《百万英镑》。课文主要讲了“我”到裁缝铺买衣服时，先遭到冷遇，而后由于拿出了一张百万英镑的大钞，又倍受关照的故事。作者淋漓尽致地刻画了小市民以钱取人、金钱至上的丑态。</w:t>
      </w:r>
    </w:p>
    <w:p w:rsidR="003979AF" w:rsidRPr="00E32BF8" w:rsidRDefault="003979AF" w:rsidP="003979AF">
      <w:pPr>
        <w:snapToGrid w:val="0"/>
        <w:spacing w:line="440" w:lineRule="exact"/>
        <w:rPr>
          <w:rFonts w:ascii="黑体" w:eastAsia="黑体" w:hAnsi="宋体" w:cs="宋体"/>
          <w:color w:val="000000"/>
          <w:kern w:val="0"/>
          <w:sz w:val="24"/>
        </w:rPr>
      </w:pPr>
      <w:r w:rsidRPr="00E32BF8">
        <w:rPr>
          <w:rFonts w:ascii="黑体" w:eastAsia="黑体" w:hAnsi="宋体" w:cs="宋体" w:hint="eastAsia"/>
          <w:color w:val="000000"/>
          <w:kern w:val="0"/>
          <w:sz w:val="24"/>
        </w:rPr>
        <w:t>基础达标：</w:t>
      </w:r>
    </w:p>
    <w:p w:rsidR="003979AF" w:rsidRPr="00E32BF8" w:rsidRDefault="003979AF" w:rsidP="003979AF">
      <w:pPr>
        <w:snapToGrid w:val="0"/>
        <w:spacing w:line="440" w:lineRule="exac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黑体" w:eastAsia="黑体" w:hAnsi="宋体" w:cs="宋体" w:hint="eastAsia"/>
          <w:color w:val="000000"/>
          <w:kern w:val="0"/>
          <w:sz w:val="24"/>
        </w:rPr>
        <w:t>1</w:t>
      </w:r>
      <w:r w:rsidRPr="00E32BF8">
        <w:rPr>
          <w:rFonts w:ascii="宋体" w:hAnsi="宋体" w:cs="宋体" w:hint="eastAsia"/>
          <w:color w:val="000000"/>
          <w:kern w:val="0"/>
          <w:sz w:val="24"/>
        </w:rPr>
        <w:t>、我能读课文,争取读准字音、读通句子、不丢字填字、读通课文。我一定扫清文字障碍，能做以下试题：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</w:instrText>
      </w:r>
      <w:r w:rsidRPr="00E32BF8">
        <w:rPr>
          <w:rFonts w:ascii="宋体" w:hAnsi="宋体" w:hint="eastAsia"/>
          <w:position w:val="-4"/>
          <w:sz w:val="24"/>
        </w:rPr>
        <w:instrText>○</w:instrText>
      </w:r>
      <w:r w:rsidRPr="00E32BF8">
        <w:rPr>
          <w:rFonts w:ascii="宋体" w:hAnsi="宋体" w:hint="eastAsia"/>
          <w:sz w:val="24"/>
        </w:rPr>
        <w:instrText>,1)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cs="宋体" w:hint="eastAsia"/>
          <w:color w:val="000000"/>
          <w:kern w:val="0"/>
          <w:sz w:val="24"/>
        </w:rPr>
        <w:t>和学习伙伴读词语，比比谁读得又准又快。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魔力、通融、刻薄、武断、熔岩、窘况、阔佬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撵跑、雅致、考究、妙不可言、十全十美 </w:t>
      </w:r>
    </w:p>
    <w:p w:rsidR="003979AF" w:rsidRPr="00E32BF8" w:rsidRDefault="003979AF" w:rsidP="003979AF">
      <w:pPr>
        <w:snapToGrid w:val="0"/>
        <w:spacing w:line="440" w:lineRule="exact"/>
        <w:ind w:left="360"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</wp:posOffset>
                </wp:positionV>
                <wp:extent cx="3088005" cy="314325"/>
                <wp:effectExtent l="0" t="152400" r="17145" b="28575"/>
                <wp:wrapNone/>
                <wp:docPr id="1" name="圆角矩形标注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314325"/>
                        </a:xfrm>
                        <a:prstGeom prst="wedgeRoundRectCallout">
                          <a:avLst>
                            <a:gd name="adj1" fmla="val -37806"/>
                            <a:gd name="adj2" fmla="val -91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9AF" w:rsidRPr="000104D9" w:rsidRDefault="003979AF" w:rsidP="003979AF">
                            <w:pPr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</w:pPr>
                            <w:r w:rsidRPr="000104D9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我和（       ）比赛读，我读得（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alt="       " style="position:absolute;left:0;text-align:left;margin-left:195pt;margin-top:1.4pt;width:243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" adj="2634,-8945" strokecolor="red">
                <v:textbox>
                  <w:txbxContent>
                    <w:p w:rsidR="003979AF" w:rsidRPr="000104D9" w:rsidRDefault="003979AF" w:rsidP="003979AF">
                      <w:pPr>
                        <w:rPr>
                          <w:rFonts w:ascii="华文楷体" w:eastAsia="华文楷体" w:hAnsi="华文楷体"/>
                          <w:color w:val="FF0000"/>
                        </w:rPr>
                      </w:pPr>
                      <w:r w:rsidRPr="000104D9">
                        <w:rPr>
                          <w:rFonts w:ascii="华文楷体" w:eastAsia="华文楷体" w:hAnsi="华文楷体" w:hint="eastAsia"/>
                          <w:color w:val="FF0000"/>
                        </w:rPr>
                        <w:t>我和（       ）比赛读，我读得（           ）。</w:t>
                      </w:r>
                    </w:p>
                  </w:txbxContent>
                </v:textbox>
              </v:shape>
            </w:pict>
          </mc:Fallback>
        </mc:AlternateContent>
      </w:r>
      <w:r w:rsidRPr="00E32BF8">
        <w:rPr>
          <w:rFonts w:ascii="宋体" w:hAnsi="宋体" w:hint="eastAsia"/>
          <w:sz w:val="24"/>
        </w:rPr>
        <w:t xml:space="preserve">  </w:t>
      </w:r>
    </w:p>
    <w:p w:rsidR="003979AF" w:rsidRPr="00E32BF8" w:rsidRDefault="003979AF" w:rsidP="003979AF">
      <w:pPr>
        <w:snapToGrid w:val="0"/>
        <w:spacing w:line="440" w:lineRule="exact"/>
        <w:ind w:left="360"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                                               </w:t>
      </w:r>
    </w:p>
    <w:p w:rsidR="003979AF" w:rsidRPr="00E32BF8" w:rsidRDefault="003979AF" w:rsidP="003979AF">
      <w:pPr>
        <w:snapToGrid w:val="0"/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 </w:t>
      </w: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</w:instrText>
      </w:r>
      <w:r w:rsidRPr="00E32BF8">
        <w:rPr>
          <w:rFonts w:ascii="宋体" w:hAnsi="宋体" w:hint="eastAsia"/>
          <w:position w:val="-4"/>
          <w:sz w:val="24"/>
        </w:rPr>
        <w:instrText>○</w:instrText>
      </w:r>
      <w:r w:rsidRPr="00E32BF8">
        <w:rPr>
          <w:rFonts w:ascii="宋体" w:hAnsi="宋体" w:hint="eastAsia"/>
          <w:sz w:val="24"/>
        </w:rPr>
        <w:instrText>,2)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 xml:space="preserve"> 比一比，组词。</w:t>
      </w:r>
    </w:p>
    <w:p w:rsidR="003979AF" w:rsidRPr="00E32BF8" w:rsidRDefault="003979AF" w:rsidP="003979AF">
      <w:pPr>
        <w:snapToGrid w:val="0"/>
        <w:spacing w:line="50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    老（          ）   容（          ）   炒（          ）   撵</w:t>
      </w:r>
      <w:r w:rsidRPr="00E32BF8">
        <w:rPr>
          <w:rFonts w:ascii="宋体" w:hAnsi="宋体" w:hint="eastAsia"/>
          <w:sz w:val="24"/>
        </w:rPr>
        <w:lastRenderedPageBreak/>
        <w:t>（          ）</w:t>
      </w:r>
    </w:p>
    <w:p w:rsidR="003979AF" w:rsidRPr="00E32BF8" w:rsidRDefault="003979AF" w:rsidP="003979AF">
      <w:pPr>
        <w:snapToGrid w:val="0"/>
        <w:spacing w:line="500" w:lineRule="exact"/>
        <w:ind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佬（          ）   熔（          ）   钞（          ）   攒（          ） 2、《金钱的魔力》节选自美国作家</w:t>
      </w:r>
      <w:r w:rsidRPr="00E32BF8">
        <w:rPr>
          <w:rFonts w:ascii="宋体" w:hAnsi="宋体" w:hint="eastAsia"/>
          <w:sz w:val="24"/>
          <w:u w:val="single"/>
        </w:rPr>
        <w:t xml:space="preserve">　　　　　　</w:t>
      </w:r>
      <w:r w:rsidRPr="00E32BF8">
        <w:rPr>
          <w:rFonts w:ascii="宋体" w:hAnsi="宋体" w:hint="eastAsia"/>
          <w:sz w:val="24"/>
        </w:rPr>
        <w:t>的讽刺小说</w:t>
      </w:r>
      <w:r w:rsidRPr="00E32BF8">
        <w:rPr>
          <w:rFonts w:ascii="宋体" w:hAnsi="宋体" w:hint="eastAsia"/>
          <w:sz w:val="24"/>
          <w:u w:val="single"/>
        </w:rPr>
        <w:t xml:space="preserve">                 </w:t>
      </w:r>
      <w:r w:rsidRPr="00E32BF8">
        <w:rPr>
          <w:rFonts w:ascii="宋体" w:hAnsi="宋体" w:hint="eastAsia"/>
          <w:sz w:val="24"/>
        </w:rPr>
        <w:t>。初读  课文后，我知道课文主要讲了</w:t>
      </w:r>
      <w:r w:rsidRPr="00E32BF8">
        <w:rPr>
          <w:rFonts w:ascii="宋体" w:hAnsi="宋体" w:hint="eastAsia"/>
          <w:sz w:val="24"/>
          <w:u w:val="single"/>
        </w:rPr>
        <w:t xml:space="preserve">　　　　　　　　　　　　　　　　　　　　　　　　　　  </w:t>
      </w:r>
    </w:p>
    <w:p w:rsidR="003979AF" w:rsidRPr="00E32BF8" w:rsidRDefault="003979AF" w:rsidP="003979AF">
      <w:pPr>
        <w:snapToGrid w:val="0"/>
        <w:spacing w:line="50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　　　　　　　　　　　　　　　　　　　　　　　</w:t>
      </w:r>
      <w:r w:rsidRPr="00E32BF8">
        <w:rPr>
          <w:rFonts w:ascii="宋体" w:hAnsi="宋体" w:hint="eastAsia"/>
          <w:sz w:val="24"/>
        </w:rPr>
        <w:t>。我认为这个片段讽刺了</w:t>
      </w:r>
      <w:r w:rsidRPr="00E32BF8">
        <w:rPr>
          <w:rFonts w:ascii="宋体" w:hAnsi="宋体" w:hint="eastAsia"/>
          <w:sz w:val="24"/>
          <w:u w:val="single"/>
        </w:rPr>
        <w:t xml:space="preserve">　　　　     </w:t>
      </w:r>
    </w:p>
    <w:p w:rsidR="003979AF" w:rsidRPr="00E32BF8" w:rsidRDefault="003979AF" w:rsidP="003979AF">
      <w:pPr>
        <w:snapToGrid w:val="0"/>
        <w:spacing w:line="50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　　　　　　　　　　　　                                                         </w:t>
      </w:r>
    </w:p>
    <w:p w:rsidR="003979AF" w:rsidRPr="00E32BF8" w:rsidRDefault="003979AF" w:rsidP="003979AF">
      <w:pPr>
        <w:spacing w:line="500" w:lineRule="exact"/>
        <w:rPr>
          <w:sz w:val="24"/>
        </w:rPr>
      </w:pPr>
      <w:r w:rsidRPr="00E32BF8">
        <w:rPr>
          <w:rFonts w:ascii="宋体" w:hAnsi="宋体" w:hint="eastAsia"/>
          <w:sz w:val="24"/>
        </w:rPr>
        <w:t>3、</w:t>
      </w:r>
      <w:r w:rsidRPr="00E32BF8">
        <w:rPr>
          <w:rFonts w:hint="eastAsia"/>
          <w:sz w:val="24"/>
        </w:rPr>
        <w:t>从课文的描写中看，金钱到底有怎样的魔力？读了课文，你对托德和老板有什么感受？用一个词来表达你的感受。</w:t>
      </w:r>
    </w:p>
    <w:p w:rsidR="003979AF" w:rsidRPr="00E32BF8" w:rsidRDefault="003979AF" w:rsidP="003979AF">
      <w:pPr>
        <w:spacing w:line="50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Pr="00E32BF8">
        <w:rPr>
          <w:rFonts w:hint="eastAsia"/>
          <w:sz w:val="24"/>
          <w:u w:val="single"/>
        </w:rPr>
        <w:t xml:space="preserve"> </w:t>
      </w:r>
    </w:p>
    <w:p w:rsidR="003979AF" w:rsidRPr="00E32BF8" w:rsidRDefault="003979AF" w:rsidP="003979AF">
      <w:pPr>
        <w:snapToGrid w:val="0"/>
        <w:spacing w:line="500" w:lineRule="exact"/>
        <w:jc w:val="lef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sz w:val="24"/>
        </w:rPr>
        <w:t>学贵有疑：</w:t>
      </w:r>
      <w:r w:rsidRPr="00E32BF8">
        <w:rPr>
          <w:rFonts w:ascii="宋体" w:hAnsi="宋体" w:hint="eastAsia"/>
          <w:sz w:val="24"/>
        </w:rPr>
        <w:t>读了课文，我还有几点疑问想和大家交流：</w:t>
      </w:r>
    </w:p>
    <w:p w:rsidR="003979AF" w:rsidRPr="00E32BF8" w:rsidRDefault="003979AF" w:rsidP="003979AF">
      <w:pPr>
        <w:snapToGrid w:val="0"/>
        <w:spacing w:line="50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3979AF" w:rsidRPr="00E32BF8" w:rsidRDefault="003979AF" w:rsidP="003979AF">
      <w:pPr>
        <w:snapToGrid w:val="0"/>
        <w:spacing w:line="50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3979AF" w:rsidRPr="00E32BF8" w:rsidRDefault="003979AF" w:rsidP="003979AF">
      <w:pPr>
        <w:widowControl/>
        <w:snapToGrid w:val="0"/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二、阅读拓展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2"/>
        <w:jc w:val="center"/>
        <w:rPr>
          <w:rFonts w:ascii="楷体_GB2312" w:eastAsia="楷体_GB2312" w:hAnsi="华文楷体" w:cs="宋体"/>
          <w:b/>
          <w:bCs/>
          <w:color w:val="000000"/>
          <w:kern w:val="0"/>
          <w:sz w:val="24"/>
        </w:rPr>
      </w:pPr>
      <w:r w:rsidRPr="00E32BF8">
        <w:rPr>
          <w:rFonts w:ascii="楷体_GB2312" w:eastAsia="楷体_GB2312" w:hAnsi="华文楷体" w:cs="宋体" w:hint="eastAsia"/>
          <w:b/>
          <w:bCs/>
          <w:color w:val="000000"/>
          <w:kern w:val="0"/>
          <w:sz w:val="24"/>
        </w:rPr>
        <w:t>变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马市长吃罢午饭，在客厅里悠闲地品着茶，女儿笑吟吟地走过来：“爸爸，我想请教您一个问题。”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“有什么问题你就说吧。”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“我们单位有个刚分配来的女大学生，放着轻闲的工作不干，偏要到农村搞什么乡镇企业，您说她是不是太傻了？”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马市长放下手里的茶杯，望着女儿说道：“现在农村的条件的确差些，有些人只顾自己的利益和前途，不愿到农村去，而这个女大学生敢于摆脱传统观念的束缚，敢于舍弃自己的利益，她这种精神很值得表扬，我们一定要大力支持。”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女儿神秘地笑了笑，说：“不对，我认为应该表扬的是她爸爸，因为她爸爸十分支持她。”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“哦，那么她爸爸是谁？”马市长问。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“就是您老人家呀！”</w:t>
      </w:r>
    </w:p>
    <w:p w:rsidR="003979AF" w:rsidRPr="00E32BF8" w:rsidRDefault="003979AF" w:rsidP="003979AF">
      <w:pPr>
        <w:widowControl/>
        <w:snapToGrid w:val="0"/>
        <w:spacing w:line="440" w:lineRule="exact"/>
        <w:ind w:firstLineChars="200" w:firstLine="480"/>
        <w:jc w:val="lef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“什么？”马市长顿时收敛了笑容，“你怎么能这样！这绝对不行！”</w:t>
      </w:r>
    </w:p>
    <w:p w:rsidR="003979AF" w:rsidRPr="00E32BF8" w:rsidRDefault="003979AF" w:rsidP="003979AF">
      <w:pPr>
        <w:widowControl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lastRenderedPageBreak/>
        <w:t>1、文中女儿向父亲“请教”的目的是</w:t>
      </w:r>
      <w:r w:rsidRPr="00E32BF8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</w:t>
      </w:r>
      <w:r w:rsidRPr="00E32BF8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979AF" w:rsidRPr="00E32BF8" w:rsidRDefault="003979AF" w:rsidP="003979AF">
      <w:pPr>
        <w:widowControl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2、文中突出表现马市长“变”的一对词语是</w:t>
      </w:r>
      <w:r w:rsidRPr="00E32BF8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</w:t>
      </w:r>
      <w:r w:rsidRPr="00E32BF8">
        <w:rPr>
          <w:rFonts w:ascii="宋体" w:hAnsi="宋体" w:cs="宋体" w:hint="eastAsia"/>
          <w:color w:val="000000"/>
          <w:kern w:val="0"/>
          <w:sz w:val="24"/>
        </w:rPr>
        <w:t>和</w:t>
      </w:r>
      <w:r w:rsidRPr="00E32BF8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</w:t>
      </w:r>
      <w:r w:rsidRPr="00E32BF8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979AF" w:rsidRPr="00E32BF8" w:rsidRDefault="003979AF" w:rsidP="003979AF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3、文中塑造人物时采用的主要描写方法是（         ）。</w:t>
      </w:r>
    </w:p>
    <w:p w:rsidR="003979AF" w:rsidRPr="00E32BF8" w:rsidRDefault="003979AF" w:rsidP="003979AF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 xml:space="preserve"> A、外貌描写   B、语言描写     C、神态描写</w:t>
      </w:r>
    </w:p>
    <w:p w:rsidR="003979AF" w:rsidRPr="00E32BF8" w:rsidRDefault="003979AF" w:rsidP="003979AF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4、文中马市长的性格特点是（         ）。</w:t>
      </w:r>
    </w:p>
    <w:p w:rsidR="003979AF" w:rsidRPr="00E32BF8" w:rsidRDefault="003979AF" w:rsidP="003979AF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 xml:space="preserve"> A、随机应变     B、言行不一     C、支持新生事物</w:t>
      </w:r>
    </w:p>
    <w:p w:rsidR="003979AF" w:rsidRPr="00E32BF8" w:rsidRDefault="003979AF" w:rsidP="003979AF">
      <w:pPr>
        <w:widowControl/>
        <w:snapToGrid w:val="0"/>
        <w:spacing w:line="440" w:lineRule="exact"/>
        <w:jc w:val="left"/>
        <w:rPr>
          <w:rFonts w:ascii="黑体" w:eastAsia="黑体" w:hAnsi="宋体" w:cs="宋体"/>
          <w:b/>
          <w:bCs/>
          <w:color w:val="000000"/>
          <w:kern w:val="0"/>
          <w:sz w:val="24"/>
        </w:rPr>
      </w:pPr>
      <w:r w:rsidRPr="00E32BF8">
        <w:rPr>
          <w:rFonts w:ascii="黑体" w:eastAsia="黑体" w:hAnsi="宋体" w:cs="宋体" w:hint="eastAsia"/>
          <w:b/>
          <w:bCs/>
          <w:color w:val="000000"/>
          <w:kern w:val="0"/>
          <w:sz w:val="24"/>
        </w:rPr>
        <w:t>三、相关链接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center"/>
        <w:rPr>
          <w:rFonts w:ascii="黑体" w:eastAsia="黑体" w:hAnsi="华文楷体"/>
          <w:sz w:val="24"/>
        </w:rPr>
      </w:pPr>
      <w:r w:rsidRPr="00E32BF8">
        <w:rPr>
          <w:rFonts w:ascii="黑体" w:eastAsia="黑体" w:hAnsi="华文楷体" w:hint="eastAsia"/>
          <w:sz w:val="24"/>
        </w:rPr>
        <w:t>救人的哈里森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“当你付出一份善良时，回报你的往往超出一份。”芬兰籍的外教在给我们讲下面这个故事时，这样说。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在芬兰的一个小渔村里，出海捕鱼的人们靠一个简单的求救装置，向设在岸上的接受总台发出求救信号并报出船只遇险的大概位置。救护人员由渔村里不出海的人轮流担任。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一天傍晚，总台的警报灯又亮了，远在500海里之外的一艘船遇到了危险。依照惯例，这回轮到小伙子哈里森和渔民罗尔素驾船前往营救。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村里的人们把小机动船抬上大船，两人准备出发了，哈里森的老母亲悲痛地拉住儿子的手哭道：“孩子，你父亲就是这样去救人死的！你哥哥出海已快半个月了，还不见回来的影子，恐怕已是凶多吉少。昨天又预报今天海上会有风暴，你要是再遇上个什么三长两短，叫我怎么活呀! ”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“妈妈，可怜的妈妈! ”年轻的小伙子抹去妈妈的眼泪，然后扭头上了救援船。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哈里森和罗尔素驾船来到距出事地点约20海里的地方，便遇到了风暴，罗尔素说：“这个鬼天气去救人，只有找死，咱们还是回去吧。跟村里人就说我们没发现遇险的船只。”说完，罗尔素开始掉转船头。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“不，救人要紧。马上快到出事地点了，为什么不去呢？从前别人不也是在这种情况下救过你吗。”哈里森不同意返回。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“你去死吧，让你妈变成无人照管的老人。”罗尔素诅咒道。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哈里森放下大船上的小机动船，独自驾着小船向出事地点赶去。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两天后，前去救人的大船破败不堪地被海潮送回渔村旁的海岸，船上空无一人。哈里森的老母亲得到救援船出事的噩耗，顿时昏了过去。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三天后，奇迹出现，一艘小船从晨雾中向渔村驶来，船头站立着一个人，极像哈里森。 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村里人高兴地大喊：“是哈里森吗？”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“哦——是我，哈里森。”回答让人无比高兴。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“谢天谢地，这下哈里森母亲有救了。”人们高兴地议论着。 </w:t>
      </w:r>
    </w:p>
    <w:p w:rsidR="003979AF" w:rsidRPr="00E32BF8" w:rsidRDefault="003979AF" w:rsidP="003979AF">
      <w:pPr>
        <w:snapToGrid w:val="0"/>
        <w:spacing w:line="440" w:lineRule="exact"/>
        <w:ind w:firstLineChars="200" w:firstLine="480"/>
        <w:jc w:val="left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“喂，请快去告诉我妈妈。”哈里森在船头兴奋地舞动着衣服说：“遇险的那艘船是我哥哥他们的，我救回了我哥哥。”</w:t>
      </w:r>
    </w:p>
    <w:p w:rsidR="00AC46B3" w:rsidRDefault="00AC46B3"/>
    <w:sectPr w:rsidR="00AC4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89" w:rsidRDefault="001F1B89" w:rsidP="003979AF">
      <w:r>
        <w:separator/>
      </w:r>
    </w:p>
  </w:endnote>
  <w:endnote w:type="continuationSeparator" w:id="0">
    <w:p w:rsidR="001F1B89" w:rsidRDefault="001F1B89" w:rsidP="0039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3" w:rsidRDefault="00FD1F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3" w:rsidRPr="00FD1F73" w:rsidRDefault="00FD1F73" w:rsidP="00FD1F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3" w:rsidRDefault="00FD1F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89" w:rsidRDefault="001F1B89" w:rsidP="003979AF">
      <w:r>
        <w:separator/>
      </w:r>
    </w:p>
  </w:footnote>
  <w:footnote w:type="continuationSeparator" w:id="0">
    <w:p w:rsidR="001F1B89" w:rsidRDefault="001F1B89" w:rsidP="0039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3" w:rsidRDefault="00FD1F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3" w:rsidRPr="00FD1F73" w:rsidRDefault="00FD1F73" w:rsidP="00FD1F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3" w:rsidRDefault="00FD1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9"/>
    <w:rsid w:val="001F1B89"/>
    <w:rsid w:val="003979AF"/>
    <w:rsid w:val="00733609"/>
    <w:rsid w:val="00AC46B3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97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9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1932</Characters>
  <DocSecurity>0</DocSecurity>
  <Lines>97</Lines>
  <Paragraphs>56</Paragraphs>
  <ScaleCrop>false</ScaleCrop>
  <Manager/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2016-05-19T08:34:00Z</dcterms:created>
  <dcterms:modified xsi:type="dcterms:W3CDTF">2016-05-19T08:34:00Z</dcterms:modified>
</cp:coreProperties>
</file>